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68C4A" w14:textId="77777777" w:rsidR="000032D1" w:rsidRPr="000032D1" w:rsidRDefault="00A14232" w:rsidP="000032D1">
      <w:pPr>
        <w:spacing w:after="160" w:line="288" w:lineRule="auto"/>
        <w:jc w:val="center"/>
        <w:rPr>
          <w:rFonts w:ascii="Times New Roman" w:eastAsia="Times New Roman" w:hAnsi="Times New Roman" w:cs="Times New Roman"/>
          <w:b/>
          <w:iCs/>
          <w:sz w:val="32"/>
          <w:szCs w:val="36"/>
        </w:rPr>
      </w:pPr>
      <w:r w:rsidRPr="000032D1">
        <w:rPr>
          <w:rFonts w:ascii="Times New Roman" w:eastAsia="Times New Roman" w:hAnsi="Times New Roman" w:cs="Times New Roman"/>
          <w:b/>
          <w:iCs/>
          <w:sz w:val="32"/>
          <w:szCs w:val="36"/>
        </w:rPr>
        <w:t>Những Lời Khai Thị Trí Huệ Trong Kinh Kim Cang</w:t>
      </w:r>
    </w:p>
    <w:p w14:paraId="219DDF4B" w14:textId="099EA898" w:rsidR="00A14232" w:rsidRPr="000032D1" w:rsidRDefault="00A14232" w:rsidP="000032D1">
      <w:pPr>
        <w:spacing w:after="0" w:line="288" w:lineRule="auto"/>
        <w:rPr>
          <w:rFonts w:ascii="Times New Roman" w:eastAsia="Times New Roman" w:hAnsi="Times New Roman" w:cs="Times New Roman"/>
          <w:iCs/>
          <w:sz w:val="28"/>
          <w:szCs w:val="28"/>
        </w:rPr>
      </w:pPr>
      <w:r w:rsidRPr="000032D1">
        <w:rPr>
          <w:rFonts w:ascii="Times New Roman" w:eastAsia="Times New Roman" w:hAnsi="Times New Roman" w:cs="Times New Roman"/>
          <w:b/>
          <w:iCs/>
          <w:sz w:val="28"/>
          <w:szCs w:val="28"/>
        </w:rPr>
        <w:t>Chủ Đề 663:</w:t>
      </w:r>
      <w:r w:rsidRPr="000032D1">
        <w:rPr>
          <w:rFonts w:ascii="Times New Roman" w:eastAsia="Times New Roman" w:hAnsi="Times New Roman" w:cs="Times New Roman"/>
          <w:iCs/>
          <w:sz w:val="28"/>
          <w:szCs w:val="28"/>
        </w:rPr>
        <w:t xml:space="preserve"> </w:t>
      </w:r>
      <w:r w:rsidRPr="000032D1">
        <w:rPr>
          <w:rFonts w:ascii="Times New Roman" w:eastAsia="Times New Roman" w:hAnsi="Times New Roman" w:cs="Times New Roman"/>
          <w:b/>
          <w:bCs/>
          <w:sz w:val="28"/>
          <w:szCs w:val="28"/>
        </w:rPr>
        <w:t>Ở Địa Vị Phàm Phu, Nên Xả Nhiễm Hướng Tịnh</w:t>
      </w:r>
    </w:p>
    <w:p w14:paraId="4DBE2A1F" w14:textId="4CF8E6BD" w:rsidR="0054325B" w:rsidRDefault="0054325B" w:rsidP="0054325B">
      <w:pPr>
        <w:spacing w:after="0" w:line="288" w:lineRule="auto"/>
        <w:rPr>
          <w:rFonts w:ascii="Times New Roman" w:eastAsia="Times New Roman" w:hAnsi="Times New Roman" w:cs="Times New Roman"/>
          <w:b/>
          <w:bCs/>
          <w:sz w:val="28"/>
          <w:szCs w:val="28"/>
        </w:rPr>
      </w:pPr>
      <w:r w:rsidRPr="0054325B">
        <w:rPr>
          <w:rFonts w:ascii="Times New Roman" w:eastAsia="Times New Roman" w:hAnsi="Times New Roman" w:cs="Times New Roman"/>
          <w:b/>
          <w:bCs/>
          <w:sz w:val="28"/>
          <w:szCs w:val="28"/>
        </w:rPr>
        <w:t>Chủ giảng:</w:t>
      </w:r>
      <w:r w:rsidRPr="0054325B">
        <w:rPr>
          <w:rFonts w:ascii="Times New Roman" w:eastAsia="Times New Roman" w:hAnsi="Times New Roman" w:cs="Times New Roman"/>
          <w:bCs/>
          <w:sz w:val="28"/>
          <w:szCs w:val="28"/>
        </w:rPr>
        <w:t xml:space="preserve"> Pháp sư Tịnh Không</w:t>
      </w:r>
    </w:p>
    <w:p w14:paraId="408BF5D2" w14:textId="2E8C0C3C" w:rsidR="00A14232" w:rsidRPr="000032D1" w:rsidRDefault="00A14232" w:rsidP="000032D1">
      <w:pPr>
        <w:spacing w:after="0" w:line="288" w:lineRule="auto"/>
        <w:rPr>
          <w:rFonts w:ascii="Times New Roman" w:eastAsia="Times New Roman" w:hAnsi="Times New Roman" w:cs="Times New Roman"/>
          <w:sz w:val="28"/>
          <w:szCs w:val="28"/>
        </w:rPr>
      </w:pPr>
      <w:r w:rsidRPr="000032D1">
        <w:rPr>
          <w:rFonts w:ascii="Times New Roman" w:eastAsia="Times New Roman" w:hAnsi="Times New Roman" w:cs="Times New Roman"/>
          <w:b/>
          <w:bCs/>
          <w:sz w:val="28"/>
          <w:szCs w:val="28"/>
        </w:rPr>
        <w:t>Thời gian:</w:t>
      </w:r>
      <w:r w:rsidRPr="000032D1">
        <w:rPr>
          <w:rFonts w:ascii="Times New Roman" w:eastAsia="Times New Roman" w:hAnsi="Times New Roman" w:cs="Times New Roman"/>
          <w:sz w:val="28"/>
          <w:szCs w:val="28"/>
        </w:rPr>
        <w:t xml:space="preserve"> Tháng 05 năm 1995</w:t>
      </w:r>
    </w:p>
    <w:p w14:paraId="54624E42" w14:textId="77777777" w:rsidR="00A14232" w:rsidRPr="000032D1" w:rsidRDefault="00A14232" w:rsidP="000032D1">
      <w:pPr>
        <w:spacing w:after="0" w:line="288" w:lineRule="auto"/>
        <w:rPr>
          <w:rFonts w:ascii="Times New Roman" w:eastAsia="Times New Roman" w:hAnsi="Times New Roman" w:cs="Times New Roman"/>
          <w:sz w:val="28"/>
          <w:szCs w:val="28"/>
        </w:rPr>
      </w:pPr>
      <w:r w:rsidRPr="000032D1">
        <w:rPr>
          <w:rFonts w:ascii="Times New Roman" w:eastAsia="Times New Roman" w:hAnsi="Times New Roman" w:cs="Times New Roman"/>
          <w:b/>
          <w:bCs/>
          <w:sz w:val="28"/>
          <w:szCs w:val="28"/>
        </w:rPr>
        <w:t>Địa điểm:</w:t>
      </w:r>
      <w:r w:rsidRPr="000032D1">
        <w:rPr>
          <w:rFonts w:ascii="Times New Roman" w:eastAsia="Times New Roman" w:hAnsi="Times New Roman" w:cs="Times New Roman"/>
          <w:sz w:val="28"/>
          <w:szCs w:val="28"/>
        </w:rPr>
        <w:t xml:space="preserve"> Cư Sĩ Lâm Phật Giáo Singapore</w:t>
      </w:r>
    </w:p>
    <w:p w14:paraId="5A611311" w14:textId="77777777" w:rsidR="00A14232" w:rsidRPr="000032D1" w:rsidRDefault="00A14232" w:rsidP="000032D1">
      <w:pPr>
        <w:spacing w:after="0" w:line="288" w:lineRule="auto"/>
        <w:rPr>
          <w:rFonts w:ascii="Times New Roman" w:eastAsia="Times New Roman" w:hAnsi="Times New Roman" w:cs="Times New Roman"/>
          <w:sz w:val="28"/>
          <w:szCs w:val="28"/>
        </w:rPr>
      </w:pPr>
      <w:r w:rsidRPr="000032D1">
        <w:rPr>
          <w:rFonts w:ascii="Times New Roman" w:eastAsia="Times New Roman" w:hAnsi="Times New Roman" w:cs="Times New Roman"/>
          <w:b/>
          <w:bCs/>
          <w:sz w:val="28"/>
          <w:szCs w:val="28"/>
        </w:rPr>
        <w:t>Trích lục từ:</w:t>
      </w:r>
      <w:r w:rsidRPr="000032D1">
        <w:rPr>
          <w:rFonts w:ascii="Times New Roman" w:eastAsia="Times New Roman" w:hAnsi="Times New Roman" w:cs="Times New Roman"/>
          <w:sz w:val="28"/>
          <w:szCs w:val="28"/>
        </w:rPr>
        <w:t xml:space="preserve"> Báo cáo nghiên cứu Kim Cang Bát Nhã (Tập 056)</w:t>
      </w:r>
    </w:p>
    <w:p w14:paraId="59254BE4" w14:textId="77777777" w:rsidR="00A14232" w:rsidRPr="000032D1" w:rsidRDefault="00A14232" w:rsidP="000032D1">
      <w:pPr>
        <w:spacing w:after="0" w:line="288" w:lineRule="auto"/>
        <w:rPr>
          <w:rFonts w:ascii="Times New Roman" w:eastAsia="Times New Roman" w:hAnsi="Times New Roman" w:cs="Times New Roman"/>
          <w:sz w:val="28"/>
          <w:szCs w:val="28"/>
        </w:rPr>
      </w:pPr>
      <w:r w:rsidRPr="000032D1">
        <w:rPr>
          <w:rFonts w:ascii="Times New Roman" w:eastAsia="Times New Roman" w:hAnsi="Times New Roman" w:cs="Times New Roman"/>
          <w:b/>
          <w:sz w:val="28"/>
          <w:szCs w:val="28"/>
        </w:rPr>
        <w:t>Chuyển ngữ:</w:t>
      </w:r>
      <w:r w:rsidRPr="000032D1">
        <w:rPr>
          <w:rFonts w:ascii="Times New Roman" w:eastAsia="Times New Roman" w:hAnsi="Times New Roman" w:cs="Times New Roman"/>
          <w:sz w:val="28"/>
          <w:szCs w:val="28"/>
        </w:rPr>
        <w:t xml:space="preserve"> Tịch Minh</w:t>
      </w:r>
    </w:p>
    <w:p w14:paraId="06DD4612" w14:textId="14F0A0A3" w:rsidR="00395686" w:rsidRPr="000032D1" w:rsidRDefault="000032D1" w:rsidP="00230A55">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1D5C4A7" w14:textId="77777777" w:rsidR="00395686" w:rsidRPr="000032D1" w:rsidRDefault="00395686" w:rsidP="000032D1">
      <w:pPr>
        <w:spacing w:after="160" w:line="288" w:lineRule="auto"/>
        <w:ind w:firstLine="540"/>
        <w:jc w:val="both"/>
        <w:rPr>
          <w:rFonts w:ascii="Times New Roman" w:eastAsia="Times New Roman" w:hAnsi="Times New Roman" w:cs="Times New Roman"/>
          <w:b/>
          <w:sz w:val="28"/>
          <w:szCs w:val="28"/>
        </w:rPr>
      </w:pPr>
      <w:r w:rsidRPr="000032D1">
        <w:rPr>
          <w:rFonts w:ascii="Times New Roman" w:eastAsia="DFKai-SB" w:hAnsi="Times New Roman" w:cs="Times New Roman"/>
          <w:b/>
          <w:bCs/>
          <w:sz w:val="28"/>
          <w:szCs w:val="28"/>
        </w:rPr>
        <w:t>【</w:t>
      </w:r>
      <w:r w:rsidRPr="000032D1">
        <w:rPr>
          <w:rFonts w:ascii="Times New Roman" w:eastAsia="Times New Roman" w:hAnsi="Times New Roman" w:cs="Times New Roman"/>
          <w:b/>
          <w:bCs/>
          <w:sz w:val="28"/>
          <w:szCs w:val="28"/>
        </w:rPr>
        <w:t>Ở địa vị phàm phu, nên xả bỏ ô nhiễm để hướng về thanh tịnh.</w:t>
      </w:r>
      <w:r w:rsidRPr="000032D1">
        <w:rPr>
          <w:rFonts w:ascii="Times New Roman" w:eastAsia="DFKai-SB" w:hAnsi="Times New Roman" w:cs="Times New Roman"/>
          <w:b/>
          <w:bCs/>
          <w:sz w:val="28"/>
          <w:szCs w:val="28"/>
        </w:rPr>
        <w:t>】</w:t>
      </w:r>
    </w:p>
    <w:p w14:paraId="30E629A3" w14:textId="77777777" w:rsidR="00395686" w:rsidRPr="000032D1" w:rsidRDefault="00395686" w:rsidP="000032D1">
      <w:pPr>
        <w:spacing w:after="160" w:line="288" w:lineRule="auto"/>
        <w:ind w:firstLine="540"/>
        <w:jc w:val="both"/>
        <w:rPr>
          <w:rFonts w:ascii="Times New Roman" w:eastAsia="Times New Roman" w:hAnsi="Times New Roman" w:cs="Times New Roman"/>
          <w:sz w:val="28"/>
          <w:szCs w:val="28"/>
        </w:rPr>
      </w:pPr>
      <w:r w:rsidRPr="000032D1">
        <w:rPr>
          <w:rFonts w:ascii="Times New Roman" w:eastAsia="Times New Roman" w:hAnsi="Times New Roman" w:cs="Times New Roman"/>
          <w:sz w:val="28"/>
          <w:szCs w:val="28"/>
        </w:rPr>
        <w:t>Trong lục đạo, không có thứ gì không phải là ô nhiễm, mọi thứ đều là ô nhiễm, không có một thứ gì là thanh tịnh cả.</w:t>
      </w:r>
    </w:p>
    <w:p w14:paraId="08D82C82" w14:textId="77777777" w:rsidR="00395686" w:rsidRPr="000032D1" w:rsidRDefault="00395686" w:rsidP="000032D1">
      <w:pPr>
        <w:spacing w:after="160" w:line="288" w:lineRule="auto"/>
        <w:ind w:firstLine="540"/>
        <w:jc w:val="both"/>
        <w:rPr>
          <w:rFonts w:ascii="Times New Roman" w:eastAsia="Times New Roman" w:hAnsi="Times New Roman" w:cs="Times New Roman"/>
          <w:sz w:val="28"/>
          <w:szCs w:val="28"/>
        </w:rPr>
      </w:pPr>
      <w:r w:rsidRPr="000032D1">
        <w:rPr>
          <w:rFonts w:ascii="Times New Roman" w:eastAsia="Times New Roman" w:hAnsi="Times New Roman" w:cs="Times New Roman"/>
          <w:sz w:val="28"/>
          <w:szCs w:val="28"/>
        </w:rPr>
        <w:t xml:space="preserve">Quý vị đừng cho rằng mỗi ngày chúng ta tắm rửa, là có thể tắm cho thân thể được sạch sẽ tinh tươm; không sạch đâu, thân thể không sạch, nước tắm cũng không sạch. Đem đi hóa nghiệm một chút sẽ thấy trong nước đó có rất nhiều vi khuẩn, nước đó không thể uống được, cho nên nước vốn dĩ không sạch sẽ. Dù quý vị có trang điểm thế nào, dùng nước hoa đắt tiền ra sao đi nữa cũng không thơm, đều là thứ nước </w:t>
      </w:r>
      <w:r w:rsidR="004869B3" w:rsidRPr="000032D1">
        <w:rPr>
          <w:rFonts w:ascii="Times New Roman" w:eastAsia="Times New Roman" w:hAnsi="Times New Roman" w:cs="Times New Roman"/>
          <w:sz w:val="28"/>
          <w:szCs w:val="28"/>
        </w:rPr>
        <w:t>uế trược</w:t>
      </w:r>
      <w:r w:rsidRPr="000032D1">
        <w:rPr>
          <w:rFonts w:ascii="Times New Roman" w:eastAsia="Times New Roman" w:hAnsi="Times New Roman" w:cs="Times New Roman"/>
          <w:sz w:val="28"/>
          <w:szCs w:val="28"/>
        </w:rPr>
        <w:t xml:space="preserve">, căn bản không có thứ gì là sạch sẽ cả. Chúng ta nhất định phải nhận thức cho thật rõ ràng, không có một thứ gì là sạch sẽ. Đem </w:t>
      </w:r>
      <w:r w:rsidR="004869B3" w:rsidRPr="000032D1">
        <w:rPr>
          <w:rFonts w:ascii="Times New Roman" w:eastAsia="Times New Roman" w:hAnsi="Times New Roman" w:cs="Times New Roman"/>
          <w:sz w:val="28"/>
          <w:szCs w:val="28"/>
        </w:rPr>
        <w:t>tất cả</w:t>
      </w:r>
      <w:r w:rsidRPr="000032D1">
        <w:rPr>
          <w:rFonts w:ascii="Times New Roman" w:eastAsia="Times New Roman" w:hAnsi="Times New Roman" w:cs="Times New Roman"/>
          <w:sz w:val="28"/>
          <w:szCs w:val="28"/>
        </w:rPr>
        <w:t xml:space="preserve"> những thứ đó đều buông xuống, thảy đều xả bỏ hết, thì sự thanh tịnh chân thật mới hiện tiền, chân thanh tịnh liền hiện tiền.</w:t>
      </w:r>
    </w:p>
    <w:p w14:paraId="683025FB" w14:textId="16ACA9BC" w:rsidR="00395686" w:rsidRPr="000032D1" w:rsidRDefault="00395686" w:rsidP="000032D1">
      <w:pPr>
        <w:spacing w:after="160" w:line="288" w:lineRule="auto"/>
        <w:ind w:firstLine="540"/>
        <w:jc w:val="both"/>
        <w:rPr>
          <w:rFonts w:ascii="Times New Roman" w:eastAsia="Times New Roman" w:hAnsi="Times New Roman" w:cs="Times New Roman"/>
          <w:sz w:val="28"/>
          <w:szCs w:val="28"/>
        </w:rPr>
      </w:pPr>
      <w:r w:rsidRPr="000032D1">
        <w:rPr>
          <w:rFonts w:ascii="Times New Roman" w:eastAsia="Times New Roman" w:hAnsi="Times New Roman" w:cs="Times New Roman"/>
          <w:sz w:val="28"/>
          <w:szCs w:val="28"/>
        </w:rPr>
        <w:t xml:space="preserve">Nếu như không làm rõ được thế nào là </w:t>
      </w:r>
      <w:r w:rsidR="00853721" w:rsidRPr="000032D1">
        <w:rPr>
          <w:rFonts w:ascii="Times New Roman" w:eastAsia="Times New Roman" w:hAnsi="Times New Roman" w:cs="Times New Roman"/>
          <w:sz w:val="28"/>
          <w:szCs w:val="28"/>
        </w:rPr>
        <w:t>“</w:t>
      </w:r>
      <w:r w:rsidRPr="000032D1">
        <w:rPr>
          <w:rFonts w:ascii="Times New Roman" w:eastAsia="Times New Roman" w:hAnsi="Times New Roman" w:cs="Times New Roman"/>
          <w:sz w:val="28"/>
          <w:szCs w:val="28"/>
        </w:rPr>
        <w:t>nhiễm</w:t>
      </w:r>
      <w:r w:rsidR="00853721" w:rsidRPr="000032D1">
        <w:rPr>
          <w:rFonts w:ascii="Times New Roman" w:eastAsia="Times New Roman" w:hAnsi="Times New Roman" w:cs="Times New Roman"/>
          <w:sz w:val="28"/>
          <w:szCs w:val="28"/>
        </w:rPr>
        <w:t>”</w:t>
      </w:r>
      <w:r w:rsidRPr="000032D1">
        <w:rPr>
          <w:rFonts w:ascii="Times New Roman" w:eastAsia="Times New Roman" w:hAnsi="Times New Roman" w:cs="Times New Roman"/>
          <w:sz w:val="28"/>
          <w:szCs w:val="28"/>
        </w:rPr>
        <w:t xml:space="preserve"> (ô nhiễm) và </w:t>
      </w:r>
      <w:r w:rsidR="00853721" w:rsidRPr="000032D1">
        <w:rPr>
          <w:rFonts w:ascii="Times New Roman" w:eastAsia="Times New Roman" w:hAnsi="Times New Roman" w:cs="Times New Roman"/>
          <w:sz w:val="28"/>
          <w:szCs w:val="28"/>
        </w:rPr>
        <w:t>“</w:t>
      </w:r>
      <w:r w:rsidRPr="000032D1">
        <w:rPr>
          <w:rFonts w:ascii="Times New Roman" w:eastAsia="Times New Roman" w:hAnsi="Times New Roman" w:cs="Times New Roman"/>
          <w:sz w:val="28"/>
          <w:szCs w:val="28"/>
        </w:rPr>
        <w:t>tịnh</w:t>
      </w:r>
      <w:r w:rsidR="00853721" w:rsidRPr="000032D1">
        <w:rPr>
          <w:rFonts w:ascii="Times New Roman" w:eastAsia="Times New Roman" w:hAnsi="Times New Roman" w:cs="Times New Roman"/>
          <w:sz w:val="28"/>
          <w:szCs w:val="28"/>
        </w:rPr>
        <w:t>”</w:t>
      </w:r>
      <w:r w:rsidRPr="000032D1">
        <w:rPr>
          <w:rFonts w:ascii="Times New Roman" w:eastAsia="Times New Roman" w:hAnsi="Times New Roman" w:cs="Times New Roman"/>
          <w:sz w:val="28"/>
          <w:szCs w:val="28"/>
        </w:rPr>
        <w:t xml:space="preserve"> (thanh tịnh), thì sẽ sinh ra sự hiểu lầm rất lớn. Không những thế pháp không thanh tịnh, mà Phật pháp cũng không thanh tịnh. Phật giảng trong kinh rằng: </w:t>
      </w:r>
      <w:r w:rsidR="00853721" w:rsidRPr="000032D1">
        <w:rPr>
          <w:rFonts w:ascii="Times New Roman" w:eastAsia="Times New Roman" w:hAnsi="Times New Roman" w:cs="Times New Roman"/>
          <w:i/>
          <w:iCs/>
          <w:sz w:val="28"/>
          <w:szCs w:val="28"/>
        </w:rPr>
        <w:t>“</w:t>
      </w:r>
      <w:r w:rsidRPr="000032D1">
        <w:rPr>
          <w:rFonts w:ascii="Times New Roman" w:eastAsia="Times New Roman" w:hAnsi="Times New Roman" w:cs="Times New Roman"/>
          <w:i/>
          <w:iCs/>
          <w:sz w:val="28"/>
          <w:szCs w:val="28"/>
        </w:rPr>
        <w:t>Pháp còn nên xả, huống hồ phi pháp</w:t>
      </w:r>
      <w:r w:rsidR="00853721" w:rsidRPr="000032D1">
        <w:rPr>
          <w:rFonts w:ascii="Times New Roman" w:eastAsia="Times New Roman" w:hAnsi="Times New Roman" w:cs="Times New Roman"/>
          <w:i/>
          <w:iCs/>
          <w:sz w:val="28"/>
          <w:szCs w:val="28"/>
        </w:rPr>
        <w:t>”</w:t>
      </w:r>
      <w:r w:rsidRPr="000032D1">
        <w:rPr>
          <w:rFonts w:ascii="Times New Roman" w:eastAsia="Times New Roman" w:hAnsi="Times New Roman" w:cs="Times New Roman"/>
          <w:sz w:val="28"/>
          <w:szCs w:val="28"/>
        </w:rPr>
        <w:t xml:space="preserve">, </w:t>
      </w:r>
      <w:r w:rsidR="00853721" w:rsidRPr="000032D1">
        <w:rPr>
          <w:rFonts w:ascii="Times New Roman" w:eastAsia="Times New Roman" w:hAnsi="Times New Roman" w:cs="Times New Roman"/>
          <w:sz w:val="28"/>
          <w:szCs w:val="28"/>
        </w:rPr>
        <w:t>“</w:t>
      </w:r>
      <w:r w:rsidRPr="000032D1">
        <w:rPr>
          <w:rFonts w:ascii="Times New Roman" w:eastAsia="Times New Roman" w:hAnsi="Times New Roman" w:cs="Times New Roman"/>
          <w:sz w:val="28"/>
          <w:szCs w:val="28"/>
        </w:rPr>
        <w:t>Pháp</w:t>
      </w:r>
      <w:r w:rsidR="00853721" w:rsidRPr="000032D1">
        <w:rPr>
          <w:rFonts w:ascii="Times New Roman" w:eastAsia="Times New Roman" w:hAnsi="Times New Roman" w:cs="Times New Roman"/>
          <w:sz w:val="28"/>
          <w:szCs w:val="28"/>
        </w:rPr>
        <w:t>”</w:t>
      </w:r>
      <w:r w:rsidRPr="000032D1">
        <w:rPr>
          <w:rFonts w:ascii="Times New Roman" w:eastAsia="Times New Roman" w:hAnsi="Times New Roman" w:cs="Times New Roman"/>
          <w:sz w:val="28"/>
          <w:szCs w:val="28"/>
        </w:rPr>
        <w:t xml:space="preserve"> ở đây chính là Phật pháp. Nếu quý vị khởi lên sự phân biệt, chấp trước ở ngay trong Phật pháp, thì hỏng bét rồi! Ba đời chư Phật nhìn thấy đều phải thở dài: Oan uổng, oan uổng quá! Chư Phật đều than oan uổng. Phật không hề hại quý vị, mà là quý vị tự hại chính mình.</w:t>
      </w:r>
    </w:p>
    <w:p w14:paraId="1A2DF536" w14:textId="77777777" w:rsidR="00395686" w:rsidRPr="000032D1" w:rsidRDefault="00395686" w:rsidP="000032D1">
      <w:pPr>
        <w:spacing w:after="160" w:line="288" w:lineRule="auto"/>
        <w:ind w:firstLine="540"/>
        <w:jc w:val="both"/>
        <w:rPr>
          <w:rFonts w:ascii="Times New Roman" w:eastAsia="Times New Roman" w:hAnsi="Times New Roman" w:cs="Times New Roman"/>
          <w:sz w:val="28"/>
          <w:szCs w:val="28"/>
        </w:rPr>
      </w:pPr>
      <w:r w:rsidRPr="000032D1">
        <w:rPr>
          <w:rFonts w:ascii="Times New Roman" w:eastAsia="Times New Roman" w:hAnsi="Times New Roman" w:cs="Times New Roman"/>
          <w:sz w:val="28"/>
          <w:szCs w:val="28"/>
        </w:rPr>
        <w:t xml:space="preserve">Phật pháp cũng không thể chấp trước; chúng ta có thể dùng nó, nhưng không thể chấp trước vào nó. Chúng ta ở tại thế gian này, tất cả mọi pháp thế gian chúng ta đều có thể dùng nó; quần áo chúng ta có thể mặc, thức ăn chúng ta có thể ăn, nhưng tuyệt đối không được chấp trước, hễ chấp trước là sai rồi. Mặc quần áo mà nhất định phải kén chọn xem mặc chất liệu gì, mặc kiểu dáng nào, thế là xong rồi, quý vị đã bị ô nhiễm rồi. Ăn cơm mà nhất định phải kén chọn xem đến nhà hàng nào, ăn món gì, dùng dụng cụ ăn uống </w:t>
      </w:r>
      <w:r w:rsidR="004869B3" w:rsidRPr="000032D1">
        <w:rPr>
          <w:rFonts w:ascii="Times New Roman" w:eastAsia="Times New Roman" w:hAnsi="Times New Roman" w:cs="Times New Roman"/>
          <w:sz w:val="28"/>
          <w:szCs w:val="28"/>
        </w:rPr>
        <w:t>gì</w:t>
      </w:r>
      <w:r w:rsidRPr="000032D1">
        <w:rPr>
          <w:rFonts w:ascii="Times New Roman" w:eastAsia="Times New Roman" w:hAnsi="Times New Roman" w:cs="Times New Roman"/>
          <w:sz w:val="28"/>
          <w:szCs w:val="28"/>
        </w:rPr>
        <w:t xml:space="preserve">, thảy đều đã </w:t>
      </w:r>
      <w:r w:rsidRPr="000032D1">
        <w:rPr>
          <w:rFonts w:ascii="Times New Roman" w:eastAsia="Times New Roman" w:hAnsi="Times New Roman" w:cs="Times New Roman"/>
          <w:sz w:val="28"/>
          <w:szCs w:val="28"/>
        </w:rPr>
        <w:lastRenderedPageBreak/>
        <w:t>bị ô nhiễm rồi. Cho nên trong cuộc sống hàng ngày, khởi tâm động niệm đều là ô nhiễm, khởi tâm động niệm đều là sai lầm.</w:t>
      </w:r>
    </w:p>
    <w:p w14:paraId="7024E916" w14:textId="77777777" w:rsidR="00395686" w:rsidRPr="000032D1" w:rsidRDefault="00395686" w:rsidP="000032D1">
      <w:pPr>
        <w:spacing w:after="160" w:line="288" w:lineRule="auto"/>
        <w:ind w:firstLine="540"/>
        <w:jc w:val="both"/>
        <w:rPr>
          <w:rFonts w:ascii="Times New Roman" w:eastAsia="Times New Roman" w:hAnsi="Times New Roman" w:cs="Times New Roman"/>
          <w:sz w:val="28"/>
          <w:szCs w:val="28"/>
        </w:rPr>
      </w:pPr>
      <w:r w:rsidRPr="000032D1">
        <w:rPr>
          <w:rFonts w:ascii="Times New Roman" w:eastAsia="Times New Roman" w:hAnsi="Times New Roman" w:cs="Times New Roman"/>
          <w:sz w:val="28"/>
          <w:szCs w:val="28"/>
        </w:rPr>
        <w:t xml:space="preserve">Chư Phật, Bồ Tát thị hiện ở nhân gian chúng ta, các Ngài cũng mặc áo, cũng ăn cơm, cũng làm việc như thường, nhưng các Ngài chưa từng khởi tâm động niệm, bản lĩnh của các ngài chính là ở chỗ này. Chúng ta trụ trong lục đạo luân hồi, còn các Ngài trụ trong Nhất Chân pháp giới. Hai chúng ta tay nắm tay, nhưng </w:t>
      </w:r>
      <w:r w:rsidR="004869B3" w:rsidRPr="000032D1">
        <w:rPr>
          <w:rFonts w:ascii="Times New Roman" w:eastAsia="Times New Roman" w:hAnsi="Times New Roman" w:cs="Times New Roman"/>
          <w:sz w:val="28"/>
          <w:szCs w:val="28"/>
        </w:rPr>
        <w:t>ta</w:t>
      </w:r>
      <w:r w:rsidRPr="000032D1">
        <w:rPr>
          <w:rFonts w:ascii="Times New Roman" w:eastAsia="Times New Roman" w:hAnsi="Times New Roman" w:cs="Times New Roman"/>
          <w:sz w:val="28"/>
          <w:szCs w:val="28"/>
        </w:rPr>
        <w:t xml:space="preserve"> thì trụ ở luân hồi, </w:t>
      </w:r>
      <w:r w:rsidR="004869B3" w:rsidRPr="000032D1">
        <w:rPr>
          <w:rFonts w:ascii="Times New Roman" w:eastAsia="Times New Roman" w:hAnsi="Times New Roman" w:cs="Times New Roman"/>
          <w:sz w:val="28"/>
          <w:szCs w:val="28"/>
        </w:rPr>
        <w:t>các ngài</w:t>
      </w:r>
      <w:r w:rsidRPr="000032D1">
        <w:rPr>
          <w:rFonts w:ascii="Times New Roman" w:eastAsia="Times New Roman" w:hAnsi="Times New Roman" w:cs="Times New Roman"/>
          <w:sz w:val="28"/>
          <w:szCs w:val="28"/>
        </w:rPr>
        <w:t xml:space="preserve"> lại trụ ở Nhất Chân pháp giới. Đây rốt cuộc là chuyện gì vậy? Là vì tâm của </w:t>
      </w:r>
      <w:r w:rsidR="004869B3" w:rsidRPr="000032D1">
        <w:rPr>
          <w:rFonts w:ascii="Times New Roman" w:eastAsia="Times New Roman" w:hAnsi="Times New Roman" w:cs="Times New Roman"/>
          <w:sz w:val="28"/>
          <w:szCs w:val="28"/>
        </w:rPr>
        <w:t>các ngài</w:t>
      </w:r>
      <w:r w:rsidRPr="000032D1">
        <w:rPr>
          <w:rFonts w:ascii="Times New Roman" w:eastAsia="Times New Roman" w:hAnsi="Times New Roman" w:cs="Times New Roman"/>
          <w:sz w:val="28"/>
          <w:szCs w:val="28"/>
        </w:rPr>
        <w:t xml:space="preserve"> thanh tịnh không ô nhiễm, còn tâm của </w:t>
      </w:r>
      <w:r w:rsidR="004869B3" w:rsidRPr="000032D1">
        <w:rPr>
          <w:rFonts w:ascii="Times New Roman" w:eastAsia="Times New Roman" w:hAnsi="Times New Roman" w:cs="Times New Roman"/>
          <w:sz w:val="28"/>
          <w:szCs w:val="28"/>
        </w:rPr>
        <w:t>ta</w:t>
      </w:r>
      <w:r w:rsidRPr="000032D1">
        <w:rPr>
          <w:rFonts w:ascii="Times New Roman" w:eastAsia="Times New Roman" w:hAnsi="Times New Roman" w:cs="Times New Roman"/>
          <w:sz w:val="28"/>
          <w:szCs w:val="28"/>
        </w:rPr>
        <w:t xml:space="preserve"> lại cứ muốn phân biệt, muốn chấp trước, lại kén chọn cái này, đòi hỏi cái kia, cho nên hỏng chính là ở chỗ này.</w:t>
      </w:r>
    </w:p>
    <w:p w14:paraId="530EF457" w14:textId="77777777" w:rsidR="00395686" w:rsidRPr="000032D1" w:rsidRDefault="00395686" w:rsidP="000032D1">
      <w:pPr>
        <w:spacing w:after="160" w:line="288" w:lineRule="auto"/>
        <w:ind w:firstLine="540"/>
        <w:jc w:val="both"/>
        <w:rPr>
          <w:rFonts w:ascii="Times New Roman" w:eastAsia="Times New Roman" w:hAnsi="Times New Roman" w:cs="Times New Roman"/>
          <w:sz w:val="28"/>
          <w:szCs w:val="28"/>
        </w:rPr>
      </w:pPr>
      <w:r w:rsidRPr="000032D1">
        <w:rPr>
          <w:rFonts w:ascii="Times New Roman" w:eastAsia="Times New Roman" w:hAnsi="Times New Roman" w:cs="Times New Roman"/>
          <w:sz w:val="28"/>
          <w:szCs w:val="28"/>
        </w:rPr>
        <w:t xml:space="preserve">Trong tâm chúng ta nếu </w:t>
      </w:r>
      <w:r w:rsidR="004869B3" w:rsidRPr="000032D1">
        <w:rPr>
          <w:rFonts w:ascii="Times New Roman" w:eastAsia="Times New Roman" w:hAnsi="Times New Roman" w:cs="Times New Roman"/>
          <w:sz w:val="28"/>
          <w:szCs w:val="28"/>
        </w:rPr>
        <w:t>hoàn toàn</w:t>
      </w:r>
      <w:r w:rsidRPr="000032D1">
        <w:rPr>
          <w:rFonts w:ascii="Times New Roman" w:eastAsia="Times New Roman" w:hAnsi="Times New Roman" w:cs="Times New Roman"/>
          <w:sz w:val="28"/>
          <w:szCs w:val="28"/>
        </w:rPr>
        <w:t xml:space="preserve"> không có bất kỳ vọng tưởng, phân biệt, chấp trước nào, thì chúng ta cùng với chư Phật, Bồ Tát không hai, không khác; lập tức chuyển thế giới Ta Bà </w:t>
      </w:r>
      <w:r w:rsidR="004869B3" w:rsidRPr="000032D1">
        <w:rPr>
          <w:rFonts w:ascii="Times New Roman" w:eastAsia="Times New Roman" w:hAnsi="Times New Roman" w:cs="Times New Roman"/>
          <w:sz w:val="28"/>
          <w:szCs w:val="28"/>
        </w:rPr>
        <w:t>trở</w:t>
      </w:r>
      <w:r w:rsidRPr="000032D1">
        <w:rPr>
          <w:rFonts w:ascii="Times New Roman" w:eastAsia="Times New Roman" w:hAnsi="Times New Roman" w:cs="Times New Roman"/>
          <w:sz w:val="28"/>
          <w:szCs w:val="28"/>
        </w:rPr>
        <w:t xml:space="preserve"> thành Nhất Chân pháp giới, cùng với Tây P</w:t>
      </w:r>
      <w:r w:rsidR="004869B3" w:rsidRPr="000032D1">
        <w:rPr>
          <w:rFonts w:ascii="Times New Roman" w:eastAsia="Times New Roman" w:hAnsi="Times New Roman" w:cs="Times New Roman"/>
          <w:sz w:val="28"/>
          <w:szCs w:val="28"/>
        </w:rPr>
        <w:t>hương Lạc Đ</w:t>
      </w:r>
      <w:r w:rsidRPr="000032D1">
        <w:rPr>
          <w:rFonts w:ascii="Times New Roman" w:eastAsia="Times New Roman" w:hAnsi="Times New Roman" w:cs="Times New Roman"/>
          <w:sz w:val="28"/>
          <w:szCs w:val="28"/>
        </w:rPr>
        <w:t>ộ không hai, không khác. Cảnh giới là do tâm chuyển, cảnh giới là do tâm tạo ra, tuyệt đối không được có mảy may vọng tưởng, phân biệt, chấp trước nào; điều này vô cùng quan trọng!</w:t>
      </w:r>
    </w:p>
    <w:p w14:paraId="1A80166A" w14:textId="359AAAFE" w:rsidR="001D33B0" w:rsidRPr="000032D1" w:rsidRDefault="00395686" w:rsidP="000032D1">
      <w:pPr>
        <w:spacing w:after="160" w:line="288" w:lineRule="auto"/>
        <w:ind w:firstLine="540"/>
        <w:jc w:val="both"/>
        <w:rPr>
          <w:rFonts w:ascii="Times New Roman" w:hAnsi="Times New Roman" w:cs="Times New Roman"/>
          <w:sz w:val="28"/>
        </w:rPr>
      </w:pPr>
      <w:r w:rsidRPr="000032D1">
        <w:rPr>
          <w:rFonts w:ascii="Times New Roman" w:eastAsia="Times New Roman" w:hAnsi="Times New Roman" w:cs="Times New Roman"/>
          <w:sz w:val="28"/>
          <w:szCs w:val="28"/>
        </w:rPr>
        <w:t xml:space="preserve">Một bộ </w:t>
      </w:r>
      <w:r w:rsidR="00853721" w:rsidRPr="000032D1">
        <w:rPr>
          <w:rFonts w:ascii="Times New Roman" w:eastAsia="Times New Roman" w:hAnsi="Times New Roman" w:cs="Times New Roman"/>
          <w:i/>
          <w:iCs/>
          <w:sz w:val="28"/>
          <w:szCs w:val="28"/>
        </w:rPr>
        <w:t>“</w:t>
      </w:r>
      <w:r w:rsidRPr="000032D1">
        <w:rPr>
          <w:rFonts w:ascii="Times New Roman" w:eastAsia="Times New Roman" w:hAnsi="Times New Roman" w:cs="Times New Roman"/>
          <w:i/>
          <w:iCs/>
          <w:sz w:val="28"/>
          <w:szCs w:val="28"/>
        </w:rPr>
        <w:t>Kim Cang Bát Nhã</w:t>
      </w:r>
      <w:r w:rsidR="00853721" w:rsidRPr="000032D1">
        <w:rPr>
          <w:rFonts w:ascii="Times New Roman" w:eastAsia="Times New Roman" w:hAnsi="Times New Roman" w:cs="Times New Roman"/>
          <w:i/>
          <w:iCs/>
          <w:sz w:val="28"/>
          <w:szCs w:val="28"/>
        </w:rPr>
        <w:t>”</w:t>
      </w:r>
      <w:r w:rsidRPr="000032D1">
        <w:rPr>
          <w:rFonts w:ascii="Times New Roman" w:eastAsia="Times New Roman" w:hAnsi="Times New Roman" w:cs="Times New Roman"/>
          <w:sz w:val="28"/>
          <w:szCs w:val="28"/>
        </w:rPr>
        <w:t xml:space="preserve"> từ đầu đến cuối, nói lời thành thật thì cũng chỉ giảng đúng một câu nói này mà thôi.</w:t>
      </w:r>
    </w:p>
    <w:sectPr w:rsidR="001D33B0" w:rsidRPr="000032D1" w:rsidSect="000032D1">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968496" w14:textId="77777777" w:rsidR="000032D1" w:rsidRDefault="000032D1" w:rsidP="000032D1">
      <w:pPr>
        <w:spacing w:after="0" w:line="240" w:lineRule="auto"/>
      </w:pPr>
      <w:r>
        <w:separator/>
      </w:r>
    </w:p>
  </w:endnote>
  <w:endnote w:type="continuationSeparator" w:id="0">
    <w:p w14:paraId="36638939" w14:textId="77777777" w:rsidR="000032D1" w:rsidRDefault="000032D1" w:rsidP="000032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83E3B" w14:textId="77777777" w:rsidR="000032D1" w:rsidRDefault="000032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5C45B" w14:textId="2820A988" w:rsidR="000032D1" w:rsidRPr="000032D1" w:rsidRDefault="000032D1" w:rsidP="000032D1">
    <w:pPr>
      <w:pStyle w:val="Footer"/>
      <w:tabs>
        <w:tab w:val="clear" w:pos="4513"/>
        <w:tab w:val="clear" w:pos="9026"/>
      </w:tabs>
      <w:jc w:val="center"/>
      <w:rPr>
        <w:rFonts w:ascii="Times New Roman" w:hAnsi="Times New Roman" w:cs="Times New Roman"/>
        <w:sz w:val="24"/>
      </w:rPr>
    </w:pPr>
    <w:r w:rsidRPr="000032D1">
      <w:rPr>
        <w:rFonts w:ascii="Times New Roman" w:hAnsi="Times New Roman" w:cs="Times New Roman"/>
        <w:sz w:val="24"/>
      </w:rPr>
      <w:fldChar w:fldCharType="begin"/>
    </w:r>
    <w:r w:rsidRPr="000032D1">
      <w:rPr>
        <w:rFonts w:ascii="Times New Roman" w:hAnsi="Times New Roman" w:cs="Times New Roman"/>
        <w:sz w:val="24"/>
      </w:rPr>
      <w:instrText xml:space="preserve"> PAGE  \* MERGEFORMAT </w:instrText>
    </w:r>
    <w:r w:rsidRPr="000032D1">
      <w:rPr>
        <w:rFonts w:ascii="Times New Roman" w:hAnsi="Times New Roman" w:cs="Times New Roman"/>
        <w:sz w:val="24"/>
      </w:rPr>
      <w:fldChar w:fldCharType="separate"/>
    </w:r>
    <w:r w:rsidRPr="000032D1">
      <w:rPr>
        <w:rFonts w:ascii="Times New Roman" w:hAnsi="Times New Roman" w:cs="Times New Roman"/>
        <w:noProof/>
        <w:sz w:val="24"/>
      </w:rPr>
      <w:t>1</w:t>
    </w:r>
    <w:r w:rsidRPr="000032D1">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B7ACD" w14:textId="77777777" w:rsidR="000032D1" w:rsidRDefault="000032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6B1FD1" w14:textId="77777777" w:rsidR="000032D1" w:rsidRDefault="000032D1" w:rsidP="000032D1">
      <w:pPr>
        <w:spacing w:after="0" w:line="240" w:lineRule="auto"/>
      </w:pPr>
      <w:r>
        <w:separator/>
      </w:r>
    </w:p>
  </w:footnote>
  <w:footnote w:type="continuationSeparator" w:id="0">
    <w:p w14:paraId="14287C56" w14:textId="77777777" w:rsidR="000032D1" w:rsidRDefault="000032D1" w:rsidP="000032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9C32E" w14:textId="77777777" w:rsidR="000032D1" w:rsidRDefault="000032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231D8" w14:textId="77777777" w:rsidR="000032D1" w:rsidRDefault="000032D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366CF" w14:textId="77777777" w:rsidR="000032D1" w:rsidRDefault="000032D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14386"/>
    <w:rsid w:val="000032D1"/>
    <w:rsid w:val="000352CE"/>
    <w:rsid w:val="00184AA4"/>
    <w:rsid w:val="001D33B0"/>
    <w:rsid w:val="00230A55"/>
    <w:rsid w:val="00395686"/>
    <w:rsid w:val="004869B3"/>
    <w:rsid w:val="00514386"/>
    <w:rsid w:val="0054325B"/>
    <w:rsid w:val="0079251A"/>
    <w:rsid w:val="00806B7D"/>
    <w:rsid w:val="00853721"/>
    <w:rsid w:val="00A14232"/>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5C9BC"/>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9568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032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32D1"/>
  </w:style>
  <w:style w:type="paragraph" w:styleId="Footer">
    <w:name w:val="footer"/>
    <w:basedOn w:val="Normal"/>
    <w:link w:val="FooterChar"/>
    <w:uiPriority w:val="99"/>
    <w:unhideWhenUsed/>
    <w:rsid w:val="000032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32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7488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511</Words>
  <Characters>2914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2026-05-05T08:24:00Z</dcterms:created>
  <dcterms:modified xsi:type="dcterms:W3CDTF">2026-10-23T03:22:00Z</dcterms:modified>
</cp:coreProperties>
</file>